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B6" w:rsidRDefault="00604CB6" w:rsidP="00604CB6">
      <w:pPr>
        <w:spacing w:after="0" w:line="240" w:lineRule="auto"/>
        <w:ind w:left="5040"/>
        <w:jc w:val="right"/>
        <w:rPr>
          <w:rFonts w:ascii="inherit" w:eastAsia="Times New Roman" w:hAnsi="inherit" w:cs="Times New Roman"/>
          <w:sz w:val="24"/>
          <w:szCs w:val="24"/>
          <w:rtl/>
        </w:rPr>
      </w:pPr>
      <w:bookmarkStart w:id="0" w:name="_GoBack"/>
      <w:r w:rsidRPr="00604CB6">
        <w:rPr>
          <w:rFonts w:ascii="inherit" w:eastAsia="Times New Roman" w:hAnsi="inherit" w:cs="Times New Roman"/>
          <w:sz w:val="24"/>
          <w:szCs w:val="24"/>
        </w:rPr>
        <w:t>Lexus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  </w:t>
      </w:r>
      <w:r w:rsidRPr="00604CB6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Pr="00604CB6">
        <w:rPr>
          <w:rFonts w:ascii="inherit" w:eastAsia="Times New Roman" w:hAnsi="inherit" w:cs="Times New Roman"/>
          <w:sz w:val="24"/>
          <w:szCs w:val="24"/>
        </w:rPr>
        <w:t xml:space="preserve">2021 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  <w:r w:rsidRPr="00604CB6">
        <w:rPr>
          <w:rFonts w:ascii="inherit" w:eastAsia="Times New Roman" w:hAnsi="inherit" w:cs="Times New Roman"/>
          <w:sz w:val="24"/>
          <w:szCs w:val="24"/>
        </w:rPr>
        <w:t>NX</w:t>
      </w:r>
      <w:proofErr w:type="gramEnd"/>
      <w:r w:rsidRPr="00604CB6">
        <w:rPr>
          <w:rFonts w:ascii="inherit" w:eastAsia="Times New Roman" w:hAnsi="inherit" w:cs="Times New Roman"/>
          <w:sz w:val="24"/>
          <w:szCs w:val="24"/>
        </w:rPr>
        <w:t xml:space="preserve">300 </w:t>
      </w:r>
    </w:p>
    <w:p w:rsidR="00604CB6" w:rsidRDefault="00604CB6" w:rsidP="00604CB6">
      <w:pPr>
        <w:spacing w:after="0" w:line="240" w:lineRule="auto"/>
        <w:ind w:left="5040"/>
        <w:jc w:val="right"/>
        <w:rPr>
          <w:rFonts w:ascii="inherit" w:eastAsia="Times New Roman" w:hAnsi="inherit" w:cs="Times New Roman"/>
          <w:sz w:val="24"/>
          <w:szCs w:val="24"/>
          <w:rtl/>
        </w:rPr>
      </w:pPr>
    </w:p>
    <w:p w:rsidR="00604CB6" w:rsidRDefault="00604CB6" w:rsidP="00604CB6">
      <w:pPr>
        <w:spacing w:after="0" w:line="240" w:lineRule="auto"/>
        <w:ind w:left="5040"/>
        <w:jc w:val="right"/>
        <w:rPr>
          <w:rFonts w:ascii="inherit" w:eastAsia="Times New Roman" w:hAnsi="inherit" w:cs="Times New Roman"/>
          <w:sz w:val="24"/>
          <w:szCs w:val="24"/>
          <w:rtl/>
        </w:rPr>
      </w:pP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2021     </w:t>
      </w:r>
      <w:r w:rsidRPr="00604CB6">
        <w:rPr>
          <w:rFonts w:ascii="inherit" w:eastAsia="Times New Roman" w:hAnsi="inherit" w:cs="Times New Roman"/>
          <w:sz w:val="24"/>
          <w:szCs w:val="24"/>
        </w:rPr>
        <w:t>NX300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  <w:r w:rsidRPr="00604CB6">
        <w:rPr>
          <w:rFonts w:ascii="inherit" w:eastAsia="Times New Roman" w:hAnsi="inherit" w:cs="Times New Roman"/>
          <w:sz w:val="24"/>
          <w:szCs w:val="24"/>
        </w:rPr>
        <w:t xml:space="preserve"> 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  <w:r w:rsidRPr="00604CB6">
        <w:rPr>
          <w:rFonts w:ascii="inherit" w:eastAsia="Times New Roman" w:hAnsi="inherit" w:cs="Times New Roman"/>
          <w:sz w:val="24"/>
          <w:szCs w:val="24"/>
          <w:rtl/>
        </w:rPr>
        <w:t>لگزز</w:t>
      </w:r>
    </w:p>
    <w:p w:rsidR="00604CB6" w:rsidRDefault="00604CB6" w:rsidP="00604CB6">
      <w:pPr>
        <w:spacing w:after="0" w:line="240" w:lineRule="auto"/>
        <w:ind w:left="5040"/>
        <w:jc w:val="right"/>
        <w:rPr>
          <w:rFonts w:ascii="inherit" w:eastAsia="Times New Roman" w:hAnsi="inherit" w:cs="Times New Roman"/>
          <w:sz w:val="24"/>
          <w:szCs w:val="24"/>
          <w:rtl/>
        </w:rPr>
      </w:pPr>
    </w:p>
    <w:p w:rsidR="00604CB6" w:rsidRDefault="00604CB6" w:rsidP="00604CB6">
      <w:pPr>
        <w:spacing w:after="0" w:line="240" w:lineRule="auto"/>
        <w:ind w:left="5040"/>
        <w:jc w:val="right"/>
        <w:rPr>
          <w:rFonts w:ascii="inherit" w:eastAsia="Times New Roman" w:hAnsi="inherit" w:cs="Times New Roman"/>
          <w:sz w:val="24"/>
          <w:szCs w:val="24"/>
          <w:rtl/>
        </w:rPr>
      </w:pPr>
    </w:p>
    <w:p w:rsidR="00604CB6" w:rsidRDefault="00604CB6" w:rsidP="00604CB6">
      <w:pPr>
        <w:spacing w:after="0" w:line="240" w:lineRule="auto"/>
        <w:ind w:left="5040"/>
        <w:jc w:val="right"/>
        <w:rPr>
          <w:rFonts w:ascii="inherit" w:eastAsia="Times New Roman" w:hAnsi="inherit" w:cs="Times New Roman" w:hint="cs"/>
          <w:sz w:val="24"/>
          <w:szCs w:val="24"/>
          <w:rtl/>
        </w:rPr>
      </w:pPr>
      <w:r w:rsidRPr="00604CB6">
        <w:rPr>
          <w:rFonts w:ascii="inherit" w:eastAsia="Times New Roman" w:hAnsi="inherit" w:cs="Times New Roman"/>
          <w:sz w:val="24"/>
          <w:szCs w:val="24"/>
          <w:rtl/>
        </w:rPr>
        <w:t>وارد امريكي ماشي</w:t>
      </w:r>
      <w:r>
        <w:rPr>
          <w:rFonts w:ascii="inherit" w:eastAsia="Times New Roman" w:hAnsi="inherit" w:cs="Times New Roman" w:hint="cs"/>
          <w:sz w:val="24"/>
          <w:szCs w:val="24"/>
          <w:rtl/>
        </w:rPr>
        <w:t>ة</w:t>
      </w:r>
      <w:r w:rsidRPr="00604CB6">
        <w:rPr>
          <w:rFonts w:ascii="inherit" w:eastAsia="Times New Roman" w:hAnsi="inherit" w:cs="Times New Roman"/>
          <w:sz w:val="24"/>
          <w:szCs w:val="24"/>
          <w:rtl/>
        </w:rPr>
        <w:t>٩ الف ميل ضرر بنيت جاملغ صبغ بدون دواخل ارباك طاك مرجع شركه مواسفات</w:t>
      </w:r>
      <w:r w:rsidRPr="00604CB6">
        <w:rPr>
          <w:rFonts w:ascii="inherit" w:eastAsia="Times New Roman" w:hAnsi="inherit" w:cs="Times New Roman"/>
          <w:sz w:val="24"/>
          <w:szCs w:val="24"/>
        </w:rPr>
        <w:t xml:space="preserve"> F</w:t>
      </w:r>
      <w:r w:rsidRPr="00604CB6">
        <w:rPr>
          <w:rFonts w:ascii="inherit" w:eastAsia="Times New Roman" w:hAnsi="inherit" w:cs="Times New Roman"/>
          <w:sz w:val="24"/>
          <w:szCs w:val="24"/>
          <w:rtl/>
        </w:rPr>
        <w:t xml:space="preserve">سبورت يعني فول فول لون اسود ملكي عنوان اربيل معرض فرمانبران طريق بنصلاوه شراي يخابر على رقم 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السعر:33000$ </w:t>
      </w:r>
    </w:p>
    <w:p w:rsidR="00604CB6" w:rsidRDefault="00604CB6" w:rsidP="00604CB6">
      <w:pPr>
        <w:spacing w:after="0" w:line="240" w:lineRule="auto"/>
        <w:ind w:left="5040"/>
        <w:jc w:val="right"/>
        <w:rPr>
          <w:rFonts w:ascii="inherit" w:eastAsia="Times New Roman" w:hAnsi="inherit" w:cs="Times New Roman"/>
          <w:noProof/>
          <w:sz w:val="24"/>
          <w:szCs w:val="24"/>
          <w:rtl/>
        </w:rPr>
      </w:pP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للاستفسار: </w:t>
      </w:r>
    </w:p>
    <w:p w:rsidR="00604CB6" w:rsidRDefault="00604CB6" w:rsidP="00604CB6">
      <w:pPr>
        <w:spacing w:after="0" w:line="240" w:lineRule="auto"/>
        <w:ind w:left="5040"/>
        <w:jc w:val="right"/>
        <w:rPr>
          <w:rFonts w:ascii="inherit" w:eastAsia="Times New Roman" w:hAnsi="inherit" w:cs="Times New Roman"/>
          <w:noProof/>
          <w:sz w:val="24"/>
          <w:szCs w:val="24"/>
          <w:rtl/>
        </w:rPr>
      </w:pPr>
    </w:p>
    <w:p w:rsidR="00604CB6" w:rsidRPr="00604CB6" w:rsidRDefault="00604CB6" w:rsidP="00604CB6">
      <w:pPr>
        <w:spacing w:after="0" w:line="240" w:lineRule="auto"/>
        <w:ind w:left="5040"/>
        <w:jc w:val="right"/>
        <w:rPr>
          <w:rFonts w:ascii="inherit" w:eastAsia="Times New Roman" w:hAnsi="inherit" w:cs="Times New Roman"/>
          <w:sz w:val="24"/>
          <w:szCs w:val="24"/>
        </w:rPr>
      </w:pPr>
      <w:r w:rsidRPr="00604CB6">
        <w:rPr>
          <w:rFonts w:ascii="inherit" w:eastAsia="Times New Roman" w:hAnsi="inherit" w:cs="Times New Roman"/>
          <w:sz w:val="24"/>
          <w:szCs w:val="24"/>
          <w:rtl/>
        </w:rPr>
        <w:t>٠٧٥٠١٣٣٣٣٨٣</w:t>
      </w:r>
      <w:r w:rsidRPr="00604CB6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604CB6" w:rsidRPr="00604CB6" w:rsidRDefault="00604CB6" w:rsidP="00604CB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604CB6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604CB6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3276504612590466&amp;set=pcb.6000057130087626&amp;__cft__%5b0%5d=AZVRLOMKtrwXp3got6H1aR64YxSER7YzwQmeUJMqqQq37xOXwGBQcSc0xkYzqWzvSube1MO-KUdScVeR_MB4YPlu0L9JVuYqjQ5hlMQB1lFmyw67t4IKkrNQv_wfzuHRjpJJdqye9G2ckAD_wUEzl0zvT_Ae004t7pme0tu8GNL0C6viVIgdsHZpTrE1A38hcVI&amp;__tn__=*bH-R" </w:instrText>
      </w:r>
      <w:r w:rsidRPr="00604CB6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604CB6" w:rsidRPr="00604CB6" w:rsidRDefault="00604CB6" w:rsidP="00604CB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CB6" w:rsidRPr="00604CB6" w:rsidRDefault="00604CB6" w:rsidP="00604CB6">
      <w:pPr>
        <w:spacing w:after="0" w:line="240" w:lineRule="auto"/>
        <w:ind w:left="5040"/>
        <w:jc w:val="right"/>
        <w:rPr>
          <w:rFonts w:ascii="inherit" w:eastAsia="Times New Roman" w:hAnsi="inherit" w:cs="Times New Roman"/>
          <w:sz w:val="24"/>
          <w:szCs w:val="24"/>
        </w:rPr>
      </w:pPr>
      <w:r w:rsidRPr="00604CB6">
        <w:rPr>
          <w:rFonts w:ascii="inherit" w:eastAsia="Times New Roman" w:hAnsi="inherit" w:cs="Times New Roman"/>
          <w:sz w:val="24"/>
          <w:szCs w:val="24"/>
        </w:rPr>
        <w:fldChar w:fldCharType="end"/>
      </w:r>
      <w:bookmarkEnd w:id="0"/>
    </w:p>
    <w:p w:rsidR="008B16AC" w:rsidRDefault="008B16AC" w:rsidP="00604CB6">
      <w:pPr>
        <w:ind w:left="5040"/>
        <w:jc w:val="right"/>
      </w:pPr>
    </w:p>
    <w:sectPr w:rsidR="008B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B6"/>
    <w:rsid w:val="00604CB6"/>
    <w:rsid w:val="008B16AC"/>
    <w:rsid w:val="00B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3595"/>
  <w15:chartTrackingRefBased/>
  <w15:docId w15:val="{372FC8E1-14F7-4B2B-AC1C-FCD6EE28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82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3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2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7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7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38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64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3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4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6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0273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6139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5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SACC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2022-12-28T07:52:00Z</dcterms:created>
  <dcterms:modified xsi:type="dcterms:W3CDTF">2022-12-28T07:55:00Z</dcterms:modified>
</cp:coreProperties>
</file>